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02602" w14:textId="77777777" w:rsidR="0059535F" w:rsidRDefault="0059535F" w:rsidP="0059535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4012134"/>
      <w:r>
        <w:rPr>
          <w:rFonts w:ascii="Arial" w:hAnsi="Arial" w:cs="Arial"/>
          <w:b/>
          <w:sz w:val="28"/>
          <w:szCs w:val="28"/>
        </w:rPr>
        <w:t>SAFETY COMMITTEE MEETING</w:t>
      </w:r>
    </w:p>
    <w:p w14:paraId="53CEEAC0" w14:textId="500344A1" w:rsidR="0059535F" w:rsidRDefault="002F5EE5" w:rsidP="0059535F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September 24</w:t>
      </w:r>
      <w:r w:rsidR="002842CC">
        <w:rPr>
          <w:rFonts w:ascii="Arial" w:hAnsi="Arial" w:cs="Arial"/>
          <w:b/>
          <w:color w:val="0070C0"/>
          <w:sz w:val="28"/>
          <w:szCs w:val="28"/>
        </w:rPr>
        <w:t>, 2026</w:t>
      </w:r>
    </w:p>
    <w:p w14:paraId="4410A14A" w14:textId="77777777" w:rsidR="0059535F" w:rsidRDefault="0059535F" w:rsidP="0059535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Minutes</w:t>
      </w:r>
    </w:p>
    <w:p w14:paraId="57BF3FDE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5F021ABD" w14:textId="2E04B05F" w:rsidR="0059535F" w:rsidRDefault="0059535F" w:rsidP="0059535F">
      <w:pPr>
        <w:ind w:left="1440" w:hanging="14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Present:</w:t>
      </w:r>
      <w:r>
        <w:rPr>
          <w:rFonts w:ascii="Arial" w:hAnsi="Arial" w:cs="Arial"/>
          <w:sz w:val="28"/>
          <w:szCs w:val="28"/>
        </w:rPr>
        <w:tab/>
        <w:t>Alexandra Seyler, Staci Godfrey, Alesia Rudinski</w:t>
      </w:r>
      <w:r w:rsidR="00F73287">
        <w:rPr>
          <w:rFonts w:ascii="Arial" w:hAnsi="Arial" w:cs="Arial"/>
          <w:sz w:val="28"/>
          <w:szCs w:val="28"/>
        </w:rPr>
        <w:t>,</w:t>
      </w:r>
      <w:r w:rsidR="002F5EE5" w:rsidRPr="002F5EE5">
        <w:rPr>
          <w:rFonts w:ascii="Arial" w:hAnsi="Arial" w:cs="Arial"/>
          <w:sz w:val="28"/>
          <w:szCs w:val="28"/>
        </w:rPr>
        <w:t xml:space="preserve"> </w:t>
      </w:r>
      <w:r w:rsidR="002F5EE5">
        <w:rPr>
          <w:rFonts w:ascii="Arial" w:hAnsi="Arial" w:cs="Arial"/>
          <w:sz w:val="28"/>
          <w:szCs w:val="28"/>
        </w:rPr>
        <w:t>Nicole Warfel, Megan Hessler</w:t>
      </w:r>
      <w:r w:rsidR="00BA75FA">
        <w:rPr>
          <w:rFonts w:ascii="Arial" w:hAnsi="Arial" w:cs="Arial"/>
          <w:sz w:val="28"/>
          <w:szCs w:val="28"/>
        </w:rPr>
        <w:t xml:space="preserve">, </w:t>
      </w:r>
      <w:r w:rsidR="00C91BC4">
        <w:rPr>
          <w:rFonts w:ascii="Arial" w:hAnsi="Arial" w:cs="Arial"/>
          <w:sz w:val="28"/>
          <w:szCs w:val="28"/>
        </w:rPr>
        <w:t>Dale Crans</w:t>
      </w:r>
    </w:p>
    <w:p w14:paraId="6EC89E7F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F7213D7" w14:textId="3D489811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Absent:  </w:t>
      </w:r>
      <w:r>
        <w:rPr>
          <w:rFonts w:ascii="Arial" w:hAnsi="Arial" w:cs="Arial"/>
          <w:sz w:val="28"/>
          <w:szCs w:val="28"/>
        </w:rPr>
        <w:tab/>
      </w:r>
      <w:r w:rsidR="002F5EE5">
        <w:rPr>
          <w:rFonts w:ascii="Arial" w:hAnsi="Arial" w:cs="Arial"/>
          <w:sz w:val="28"/>
          <w:szCs w:val="28"/>
        </w:rPr>
        <w:t>Brandon Coleman</w:t>
      </w:r>
    </w:p>
    <w:p w14:paraId="3B1885E5" w14:textId="77777777" w:rsidR="00B545BB" w:rsidRDefault="00B545BB" w:rsidP="0059535F">
      <w:pPr>
        <w:jc w:val="both"/>
        <w:rPr>
          <w:rFonts w:ascii="Arial" w:hAnsi="Arial" w:cs="Arial"/>
          <w:sz w:val="28"/>
          <w:szCs w:val="28"/>
        </w:rPr>
      </w:pPr>
    </w:p>
    <w:p w14:paraId="13F40A6C" w14:textId="7C06F838" w:rsidR="00CD33AC" w:rsidRDefault="0059535F" w:rsidP="00CD33AC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Prior month’s minutes were approved by a motion from </w:t>
      </w:r>
      <w:r w:rsidR="00920F86">
        <w:rPr>
          <w:rFonts w:ascii="Arial" w:hAnsi="Arial" w:cs="Arial"/>
          <w:sz w:val="28"/>
          <w:szCs w:val="28"/>
        </w:rPr>
        <w:t>Dale Crans</w:t>
      </w:r>
      <w:r w:rsidR="00E85A65">
        <w:rPr>
          <w:rFonts w:ascii="Arial" w:hAnsi="Arial" w:cs="Arial"/>
          <w:sz w:val="28"/>
          <w:szCs w:val="28"/>
        </w:rPr>
        <w:t>.</w:t>
      </w:r>
      <w:r w:rsidR="00BA75FA">
        <w:rPr>
          <w:rFonts w:ascii="Arial" w:hAnsi="Arial" w:cs="Arial"/>
          <w:sz w:val="28"/>
          <w:szCs w:val="28"/>
        </w:rPr>
        <w:t xml:space="preserve"> </w:t>
      </w:r>
    </w:p>
    <w:p w14:paraId="0A60E998" w14:textId="77777777" w:rsidR="00CD33AC" w:rsidRDefault="00CD33AC" w:rsidP="00CD33AC">
      <w:pPr>
        <w:pStyle w:val="ListParagraph"/>
        <w:spacing w:line="256" w:lineRule="auto"/>
        <w:ind w:left="1080"/>
        <w:jc w:val="both"/>
        <w:rPr>
          <w:rFonts w:ascii="Arial" w:hAnsi="Arial" w:cs="Arial"/>
          <w:sz w:val="28"/>
          <w:szCs w:val="28"/>
        </w:rPr>
      </w:pPr>
    </w:p>
    <w:p w14:paraId="331548AE" w14:textId="0861F4B7" w:rsidR="00CD33AC" w:rsidRDefault="0059535F" w:rsidP="00CD33AC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 w:rsidRPr="00CD33AC">
        <w:rPr>
          <w:rFonts w:ascii="Arial" w:hAnsi="Arial" w:cs="Arial"/>
          <w:sz w:val="28"/>
          <w:szCs w:val="28"/>
        </w:rPr>
        <w:t>There w</w:t>
      </w:r>
      <w:r w:rsidR="00A25A9D">
        <w:rPr>
          <w:rFonts w:ascii="Arial" w:hAnsi="Arial" w:cs="Arial"/>
          <w:sz w:val="28"/>
          <w:szCs w:val="28"/>
        </w:rPr>
        <w:t>ere two</w:t>
      </w:r>
      <w:r w:rsidR="001A7D6D">
        <w:rPr>
          <w:rFonts w:ascii="Arial" w:hAnsi="Arial" w:cs="Arial"/>
          <w:sz w:val="28"/>
          <w:szCs w:val="28"/>
        </w:rPr>
        <w:t xml:space="preserve"> </w:t>
      </w:r>
      <w:r w:rsidRPr="00CD33AC">
        <w:rPr>
          <w:rFonts w:ascii="Arial" w:hAnsi="Arial" w:cs="Arial"/>
          <w:sz w:val="28"/>
          <w:szCs w:val="28"/>
        </w:rPr>
        <w:t>work injur</w:t>
      </w:r>
      <w:r w:rsidR="00A25A9D">
        <w:rPr>
          <w:rFonts w:ascii="Arial" w:hAnsi="Arial" w:cs="Arial"/>
          <w:sz w:val="28"/>
          <w:szCs w:val="28"/>
        </w:rPr>
        <w:t>ies</w:t>
      </w:r>
      <w:r w:rsidRPr="00CD33AC">
        <w:rPr>
          <w:rFonts w:ascii="Arial" w:hAnsi="Arial" w:cs="Arial"/>
          <w:sz w:val="28"/>
          <w:szCs w:val="28"/>
        </w:rPr>
        <w:t xml:space="preserve"> for the month of </w:t>
      </w:r>
      <w:r w:rsidR="00DA101E">
        <w:rPr>
          <w:rFonts w:ascii="Arial" w:hAnsi="Arial" w:cs="Arial"/>
          <w:sz w:val="28"/>
          <w:szCs w:val="28"/>
        </w:rPr>
        <w:t>August</w:t>
      </w:r>
      <w:r w:rsidR="00B0051A">
        <w:rPr>
          <w:rFonts w:ascii="Arial" w:hAnsi="Arial" w:cs="Arial"/>
          <w:sz w:val="28"/>
          <w:szCs w:val="28"/>
        </w:rPr>
        <w:t xml:space="preserve"> </w:t>
      </w:r>
      <w:r w:rsidRPr="00CD33AC">
        <w:rPr>
          <w:rFonts w:ascii="Arial" w:hAnsi="Arial" w:cs="Arial"/>
          <w:sz w:val="28"/>
          <w:szCs w:val="28"/>
        </w:rPr>
        <w:t xml:space="preserve">to report.  </w:t>
      </w:r>
      <w:r w:rsidR="00303CD6">
        <w:rPr>
          <w:rFonts w:ascii="Arial" w:hAnsi="Arial" w:cs="Arial"/>
          <w:sz w:val="28"/>
          <w:szCs w:val="28"/>
        </w:rPr>
        <w:t>Both inju</w:t>
      </w:r>
      <w:r w:rsidR="00E01579">
        <w:rPr>
          <w:rFonts w:ascii="Arial" w:hAnsi="Arial" w:cs="Arial"/>
          <w:sz w:val="28"/>
          <w:szCs w:val="28"/>
        </w:rPr>
        <w:t xml:space="preserve">ries were due to the same student.  </w:t>
      </w:r>
      <w:r w:rsidR="00CD33AC" w:rsidRPr="00CD33AC">
        <w:rPr>
          <w:rFonts w:ascii="Arial" w:hAnsi="Arial" w:cs="Arial"/>
          <w:sz w:val="28"/>
          <w:szCs w:val="28"/>
        </w:rPr>
        <w:t>The district has protocols in place to minimize the risk of injury to staff from students.  Staff complete de-escalation training, training for proper use of restraint if needed/required, and there are individual IEP’s specific to various students for which disruptions are addressed accordingly.</w:t>
      </w:r>
    </w:p>
    <w:p w14:paraId="18FA33A0" w14:textId="77777777" w:rsidR="00066604" w:rsidRPr="00D43066" w:rsidRDefault="00066604" w:rsidP="00D43066">
      <w:pPr>
        <w:rPr>
          <w:rFonts w:ascii="Arial" w:hAnsi="Arial" w:cs="Arial"/>
          <w:sz w:val="28"/>
          <w:szCs w:val="28"/>
        </w:rPr>
      </w:pPr>
    </w:p>
    <w:p w14:paraId="26BC183A" w14:textId="1ED07BBF" w:rsidR="00066604" w:rsidRPr="00066604" w:rsidRDefault="006C4DBD" w:rsidP="00066604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need to look at dates in November to start Building Inspections</w:t>
      </w:r>
      <w:r w:rsidR="00792A12">
        <w:rPr>
          <w:rFonts w:ascii="Arial" w:hAnsi="Arial" w:cs="Arial"/>
          <w:sz w:val="28"/>
          <w:szCs w:val="28"/>
        </w:rPr>
        <w:t xml:space="preserve"> for the 2026/2027 school year</w:t>
      </w:r>
      <w:r w:rsidR="000676B5">
        <w:rPr>
          <w:rFonts w:ascii="Arial" w:hAnsi="Arial" w:cs="Arial"/>
          <w:sz w:val="28"/>
          <w:szCs w:val="28"/>
        </w:rPr>
        <w:t>.</w:t>
      </w:r>
      <w:r w:rsidR="00792A12">
        <w:rPr>
          <w:rFonts w:ascii="Arial" w:hAnsi="Arial" w:cs="Arial"/>
          <w:sz w:val="28"/>
          <w:szCs w:val="28"/>
        </w:rPr>
        <w:t xml:space="preserve">  Possible dates November 23</w:t>
      </w:r>
      <w:r w:rsidR="00792A12" w:rsidRPr="00792A12">
        <w:rPr>
          <w:rFonts w:ascii="Arial" w:hAnsi="Arial" w:cs="Arial"/>
          <w:sz w:val="28"/>
          <w:szCs w:val="28"/>
          <w:vertAlign w:val="superscript"/>
        </w:rPr>
        <w:t>rd</w:t>
      </w:r>
      <w:r w:rsidR="00792A12">
        <w:rPr>
          <w:rFonts w:ascii="Arial" w:hAnsi="Arial" w:cs="Arial"/>
          <w:sz w:val="28"/>
          <w:szCs w:val="28"/>
        </w:rPr>
        <w:t xml:space="preserve"> and 24</w:t>
      </w:r>
      <w:r w:rsidR="00792A12" w:rsidRPr="00792A12">
        <w:rPr>
          <w:rFonts w:ascii="Arial" w:hAnsi="Arial" w:cs="Arial"/>
          <w:sz w:val="28"/>
          <w:szCs w:val="28"/>
          <w:vertAlign w:val="superscript"/>
        </w:rPr>
        <w:t>th</w:t>
      </w:r>
      <w:r w:rsidR="00792A12">
        <w:rPr>
          <w:rFonts w:ascii="Arial" w:hAnsi="Arial" w:cs="Arial"/>
          <w:sz w:val="28"/>
          <w:szCs w:val="28"/>
        </w:rPr>
        <w:t>.</w:t>
      </w:r>
    </w:p>
    <w:p w14:paraId="7CE2E665" w14:textId="77777777" w:rsidR="00B66CCE" w:rsidRPr="00B66CCE" w:rsidRDefault="00B66CCE" w:rsidP="00B66CCE">
      <w:pPr>
        <w:spacing w:line="256" w:lineRule="auto"/>
        <w:jc w:val="both"/>
        <w:rPr>
          <w:rFonts w:ascii="Arial" w:hAnsi="Arial" w:cs="Arial"/>
          <w:sz w:val="28"/>
          <w:szCs w:val="28"/>
        </w:rPr>
      </w:pPr>
    </w:p>
    <w:p w14:paraId="56077A5F" w14:textId="27B7BA0B" w:rsidR="004D52E3" w:rsidRDefault="002B34D4" w:rsidP="004D52E3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Risk manager Newsletter </w:t>
      </w:r>
      <w:r w:rsidR="00BE6C26">
        <w:rPr>
          <w:rFonts w:ascii="Arial" w:hAnsi="Arial" w:cs="Arial"/>
          <w:sz w:val="28"/>
          <w:szCs w:val="28"/>
        </w:rPr>
        <w:t>this month is about “</w:t>
      </w:r>
      <w:r w:rsidR="000B147D">
        <w:rPr>
          <w:rFonts w:ascii="Arial" w:hAnsi="Arial" w:cs="Arial"/>
          <w:sz w:val="28"/>
          <w:szCs w:val="28"/>
        </w:rPr>
        <w:t>The Importance of Surge Protection in Schools</w:t>
      </w:r>
      <w:r w:rsidR="00975CB4">
        <w:rPr>
          <w:rFonts w:ascii="Arial" w:hAnsi="Arial" w:cs="Arial"/>
          <w:sz w:val="28"/>
          <w:szCs w:val="28"/>
        </w:rPr>
        <w:t xml:space="preserve">”.  </w:t>
      </w:r>
    </w:p>
    <w:p w14:paraId="4C6C7957" w14:textId="77777777" w:rsidR="00975CB4" w:rsidRPr="00975CB4" w:rsidRDefault="00975CB4" w:rsidP="00975CB4">
      <w:pPr>
        <w:pStyle w:val="ListParagraph"/>
        <w:rPr>
          <w:rFonts w:ascii="Arial" w:hAnsi="Arial" w:cs="Arial"/>
          <w:sz w:val="28"/>
          <w:szCs w:val="28"/>
        </w:rPr>
      </w:pPr>
    </w:p>
    <w:p w14:paraId="77EE6A4C" w14:textId="01B064B0" w:rsidR="004D52E3" w:rsidRDefault="003A1875" w:rsidP="00A13C34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 Discussion</w:t>
      </w:r>
    </w:p>
    <w:p w14:paraId="47621240" w14:textId="77777777" w:rsidR="003A1875" w:rsidRPr="003A1875" w:rsidRDefault="003A1875" w:rsidP="003A1875">
      <w:pPr>
        <w:pStyle w:val="ListParagraph"/>
        <w:rPr>
          <w:rFonts w:ascii="Arial" w:hAnsi="Arial" w:cs="Arial"/>
          <w:sz w:val="28"/>
          <w:szCs w:val="28"/>
        </w:rPr>
      </w:pPr>
    </w:p>
    <w:p w14:paraId="7013EC6D" w14:textId="2137C7E4" w:rsidR="003A1875" w:rsidRDefault="003A1875" w:rsidP="003A1875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Football field ticket booth – roll down window</w:t>
      </w:r>
      <w:r w:rsidR="002E71B5">
        <w:rPr>
          <w:rFonts w:ascii="Arial" w:hAnsi="Arial" w:cs="Arial"/>
          <w:sz w:val="28"/>
          <w:szCs w:val="28"/>
        </w:rPr>
        <w:t>s not locking properly – Dale Crans will check on these and get them fixed.</w:t>
      </w:r>
    </w:p>
    <w:p w14:paraId="3091EFEB" w14:textId="5E19B294" w:rsidR="002E71B5" w:rsidRDefault="00354752" w:rsidP="003A1875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need for proper signage still at the football field</w:t>
      </w:r>
      <w:r w:rsidR="00CD744F">
        <w:rPr>
          <w:rFonts w:ascii="Arial" w:hAnsi="Arial" w:cs="Arial"/>
          <w:sz w:val="28"/>
          <w:szCs w:val="28"/>
        </w:rPr>
        <w:t>. No Smoking, No Vaping</w:t>
      </w:r>
    </w:p>
    <w:p w14:paraId="531F51BD" w14:textId="46566901" w:rsidR="00CD744F" w:rsidRPr="00FF6FD1" w:rsidRDefault="00CD744F" w:rsidP="003A1875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chain or something to block off the steps to the press box area so that the public doesn’t </w:t>
      </w:r>
      <w:r w:rsidR="00C84194">
        <w:rPr>
          <w:rFonts w:ascii="Arial" w:hAnsi="Arial" w:cs="Arial"/>
          <w:sz w:val="28"/>
          <w:szCs w:val="28"/>
        </w:rPr>
        <w:t>try to access this area</w:t>
      </w:r>
    </w:p>
    <w:p w14:paraId="4D93E2EC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3D754D87" w14:textId="2BF4ACD9" w:rsidR="0059535F" w:rsidRDefault="0059535F" w:rsidP="0059535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next meeting is scheduled for </w:t>
      </w:r>
      <w:r w:rsidR="00305147">
        <w:rPr>
          <w:rFonts w:ascii="Arial" w:hAnsi="Arial" w:cs="Arial"/>
          <w:sz w:val="28"/>
          <w:szCs w:val="28"/>
        </w:rPr>
        <w:t>Thursday</w:t>
      </w:r>
      <w:r w:rsidR="00585416">
        <w:rPr>
          <w:rFonts w:ascii="Arial" w:hAnsi="Arial" w:cs="Arial"/>
          <w:sz w:val="28"/>
          <w:szCs w:val="28"/>
        </w:rPr>
        <w:t xml:space="preserve">, </w:t>
      </w:r>
      <w:r w:rsidR="00A25A9D">
        <w:rPr>
          <w:rFonts w:ascii="Arial" w:hAnsi="Arial" w:cs="Arial"/>
          <w:sz w:val="28"/>
          <w:szCs w:val="28"/>
        </w:rPr>
        <w:t>October 22</w:t>
      </w:r>
      <w:r w:rsidR="00BA75FA">
        <w:rPr>
          <w:rFonts w:ascii="Arial" w:hAnsi="Arial" w:cs="Arial"/>
          <w:sz w:val="28"/>
          <w:szCs w:val="28"/>
        </w:rPr>
        <w:t>, 202</w:t>
      </w:r>
      <w:r w:rsidR="00F04904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at </w:t>
      </w:r>
      <w:r w:rsidR="00A25A9D">
        <w:rPr>
          <w:rFonts w:ascii="Arial" w:hAnsi="Arial" w:cs="Arial"/>
          <w:sz w:val="28"/>
          <w:szCs w:val="28"/>
        </w:rPr>
        <w:t>3:30 p</w:t>
      </w:r>
      <w:r>
        <w:rPr>
          <w:rFonts w:ascii="Arial" w:hAnsi="Arial" w:cs="Arial"/>
          <w:sz w:val="28"/>
          <w:szCs w:val="28"/>
        </w:rPr>
        <w:t>.m.; DSC</w:t>
      </w:r>
      <w:r w:rsidR="00B81DC8">
        <w:rPr>
          <w:rFonts w:ascii="Arial" w:hAnsi="Arial" w:cs="Arial"/>
          <w:sz w:val="28"/>
          <w:szCs w:val="28"/>
        </w:rPr>
        <w:t xml:space="preserve"> 2</w:t>
      </w:r>
      <w:r w:rsidR="00B81DC8" w:rsidRPr="00B81DC8">
        <w:rPr>
          <w:rFonts w:ascii="Arial" w:hAnsi="Arial" w:cs="Arial"/>
          <w:sz w:val="28"/>
          <w:szCs w:val="28"/>
          <w:vertAlign w:val="superscript"/>
        </w:rPr>
        <w:t>nd</w:t>
      </w:r>
      <w:r w:rsidR="00B81DC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Floor Conference Room #</w:t>
      </w:r>
      <w:r w:rsidR="00B81DC8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   </w:t>
      </w:r>
    </w:p>
    <w:p w14:paraId="582C0D0E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2CFDCA33" w14:textId="066B9F95" w:rsidR="0059535F" w:rsidRDefault="00E66F1E" w:rsidP="0059535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Megan Hessler</w:t>
      </w:r>
      <w:r w:rsidR="0059535F">
        <w:rPr>
          <w:rFonts w:ascii="Arial" w:hAnsi="Arial" w:cs="Arial"/>
          <w:sz w:val="28"/>
          <w:szCs w:val="28"/>
        </w:rPr>
        <w:t xml:space="preserve"> motioned for the meeting to adjourn.</w:t>
      </w:r>
    </w:p>
    <w:p w14:paraId="1F42C086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</w:p>
    <w:p w14:paraId="0D8DE744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Respectfully Submitted,</w:t>
      </w:r>
    </w:p>
    <w:p w14:paraId="17EDC19F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Staci Godfrey</w:t>
      </w:r>
    </w:p>
    <w:bookmarkEnd w:id="0"/>
    <w:p w14:paraId="0E138058" w14:textId="77777777" w:rsidR="00800FDB" w:rsidRPr="0059535F" w:rsidRDefault="00800FDB" w:rsidP="0059535F"/>
    <w:sectPr w:rsidR="00800FDB" w:rsidRPr="0059535F" w:rsidSect="005953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A08F0"/>
    <w:multiLevelType w:val="hybridMultilevel"/>
    <w:tmpl w:val="F2567D44"/>
    <w:lvl w:ilvl="0" w:tplc="5BE26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01E2D"/>
    <w:multiLevelType w:val="multilevel"/>
    <w:tmpl w:val="B76E84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DB"/>
    <w:rsid w:val="000438C1"/>
    <w:rsid w:val="00054FA7"/>
    <w:rsid w:val="00056217"/>
    <w:rsid w:val="00066604"/>
    <w:rsid w:val="000676B5"/>
    <w:rsid w:val="000B147D"/>
    <w:rsid w:val="000B3FCD"/>
    <w:rsid w:val="000F2538"/>
    <w:rsid w:val="001157DF"/>
    <w:rsid w:val="0011794B"/>
    <w:rsid w:val="001329B5"/>
    <w:rsid w:val="0013598E"/>
    <w:rsid w:val="00166B3F"/>
    <w:rsid w:val="00184A3D"/>
    <w:rsid w:val="001A7D6D"/>
    <w:rsid w:val="001C501A"/>
    <w:rsid w:val="001D3817"/>
    <w:rsid w:val="001E357C"/>
    <w:rsid w:val="001F3C7D"/>
    <w:rsid w:val="002326C5"/>
    <w:rsid w:val="002468B1"/>
    <w:rsid w:val="002842CC"/>
    <w:rsid w:val="0028468E"/>
    <w:rsid w:val="002B34D4"/>
    <w:rsid w:val="002E71B5"/>
    <w:rsid w:val="002F01B9"/>
    <w:rsid w:val="002F5EE5"/>
    <w:rsid w:val="003014EC"/>
    <w:rsid w:val="00303CD6"/>
    <w:rsid w:val="00305147"/>
    <w:rsid w:val="00344FC8"/>
    <w:rsid w:val="00354752"/>
    <w:rsid w:val="00354CB0"/>
    <w:rsid w:val="003702C8"/>
    <w:rsid w:val="00387A8A"/>
    <w:rsid w:val="003A1875"/>
    <w:rsid w:val="003A32FE"/>
    <w:rsid w:val="003D241A"/>
    <w:rsid w:val="00416E76"/>
    <w:rsid w:val="004447DB"/>
    <w:rsid w:val="004739CF"/>
    <w:rsid w:val="004D52E3"/>
    <w:rsid w:val="004F6381"/>
    <w:rsid w:val="00563F04"/>
    <w:rsid w:val="005650EF"/>
    <w:rsid w:val="00575EA6"/>
    <w:rsid w:val="00585416"/>
    <w:rsid w:val="0059535F"/>
    <w:rsid w:val="005B1A14"/>
    <w:rsid w:val="005C3956"/>
    <w:rsid w:val="005D1BF5"/>
    <w:rsid w:val="0062655B"/>
    <w:rsid w:val="0062797E"/>
    <w:rsid w:val="006365B7"/>
    <w:rsid w:val="0063676E"/>
    <w:rsid w:val="0064193E"/>
    <w:rsid w:val="006604E5"/>
    <w:rsid w:val="006A096D"/>
    <w:rsid w:val="006B4531"/>
    <w:rsid w:val="006C34A0"/>
    <w:rsid w:val="006C4DBD"/>
    <w:rsid w:val="00705100"/>
    <w:rsid w:val="00747F27"/>
    <w:rsid w:val="00792A12"/>
    <w:rsid w:val="007A7F6B"/>
    <w:rsid w:val="007B30FF"/>
    <w:rsid w:val="007D7B5C"/>
    <w:rsid w:val="00800FDB"/>
    <w:rsid w:val="0081482E"/>
    <w:rsid w:val="008277E2"/>
    <w:rsid w:val="00836776"/>
    <w:rsid w:val="00837B67"/>
    <w:rsid w:val="00840DEC"/>
    <w:rsid w:val="00842221"/>
    <w:rsid w:val="00844794"/>
    <w:rsid w:val="00896ED2"/>
    <w:rsid w:val="008A50C9"/>
    <w:rsid w:val="008C1056"/>
    <w:rsid w:val="008C4315"/>
    <w:rsid w:val="008C4F39"/>
    <w:rsid w:val="008E5EA3"/>
    <w:rsid w:val="008F10F6"/>
    <w:rsid w:val="00905B3C"/>
    <w:rsid w:val="00920F86"/>
    <w:rsid w:val="009602C9"/>
    <w:rsid w:val="00960FD1"/>
    <w:rsid w:val="00975CB4"/>
    <w:rsid w:val="009768D6"/>
    <w:rsid w:val="00987820"/>
    <w:rsid w:val="00994A55"/>
    <w:rsid w:val="009A716C"/>
    <w:rsid w:val="009B17F5"/>
    <w:rsid w:val="009B75CD"/>
    <w:rsid w:val="009D66AC"/>
    <w:rsid w:val="009E7F13"/>
    <w:rsid w:val="00A23D1B"/>
    <w:rsid w:val="00A25A9D"/>
    <w:rsid w:val="00A5740F"/>
    <w:rsid w:val="00A81EEA"/>
    <w:rsid w:val="00B0051A"/>
    <w:rsid w:val="00B04865"/>
    <w:rsid w:val="00B12EA0"/>
    <w:rsid w:val="00B16360"/>
    <w:rsid w:val="00B351FD"/>
    <w:rsid w:val="00B42AA9"/>
    <w:rsid w:val="00B545BB"/>
    <w:rsid w:val="00B66CCE"/>
    <w:rsid w:val="00B80EA8"/>
    <w:rsid w:val="00B81DC8"/>
    <w:rsid w:val="00B82A64"/>
    <w:rsid w:val="00B96FF2"/>
    <w:rsid w:val="00BA75FA"/>
    <w:rsid w:val="00BC2281"/>
    <w:rsid w:val="00BD3098"/>
    <w:rsid w:val="00BD580D"/>
    <w:rsid w:val="00BE6B0E"/>
    <w:rsid w:val="00BE6C26"/>
    <w:rsid w:val="00C02E05"/>
    <w:rsid w:val="00C31AB0"/>
    <w:rsid w:val="00C4424D"/>
    <w:rsid w:val="00C44753"/>
    <w:rsid w:val="00C65C3B"/>
    <w:rsid w:val="00C75000"/>
    <w:rsid w:val="00C77EF2"/>
    <w:rsid w:val="00C84194"/>
    <w:rsid w:val="00C91BC4"/>
    <w:rsid w:val="00C9505A"/>
    <w:rsid w:val="00C969DB"/>
    <w:rsid w:val="00CA5DE5"/>
    <w:rsid w:val="00CB66FC"/>
    <w:rsid w:val="00CD33AC"/>
    <w:rsid w:val="00CD3E2B"/>
    <w:rsid w:val="00CD744F"/>
    <w:rsid w:val="00D01183"/>
    <w:rsid w:val="00D0138A"/>
    <w:rsid w:val="00D311BC"/>
    <w:rsid w:val="00D43066"/>
    <w:rsid w:val="00D467A4"/>
    <w:rsid w:val="00D54B39"/>
    <w:rsid w:val="00DA101E"/>
    <w:rsid w:val="00E01579"/>
    <w:rsid w:val="00E1576D"/>
    <w:rsid w:val="00E604A8"/>
    <w:rsid w:val="00E60522"/>
    <w:rsid w:val="00E60FD9"/>
    <w:rsid w:val="00E66F1E"/>
    <w:rsid w:val="00E70F8D"/>
    <w:rsid w:val="00E71721"/>
    <w:rsid w:val="00E85A65"/>
    <w:rsid w:val="00EA10E6"/>
    <w:rsid w:val="00EC02ED"/>
    <w:rsid w:val="00F04904"/>
    <w:rsid w:val="00F20B43"/>
    <w:rsid w:val="00F36D5B"/>
    <w:rsid w:val="00F62F92"/>
    <w:rsid w:val="00F71EC4"/>
    <w:rsid w:val="00F73287"/>
    <w:rsid w:val="00FB5046"/>
    <w:rsid w:val="00FC3982"/>
    <w:rsid w:val="00FF493A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C9C5F"/>
  <w15:chartTrackingRefBased/>
  <w15:docId w15:val="{795DC7E9-39F6-4D3F-9050-9390B0655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FD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A096D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A096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4D08C245BD0341980DE78B9AE8672F" ma:contentTypeVersion="13" ma:contentTypeDescription="Create a new document." ma:contentTypeScope="" ma:versionID="0225649351978401a603d429f46fa4e1">
  <xsd:schema xmlns:xsd="http://www.w3.org/2001/XMLSchema" xmlns:xs="http://www.w3.org/2001/XMLSchema" xmlns:p="http://schemas.microsoft.com/office/2006/metadata/properties" xmlns:ns3="6c8b9f04-bc3e-4066-88a4-cd6a7577f273" xmlns:ns4="60695b4e-0da3-4e21-adea-94813e4c830a" targetNamespace="http://schemas.microsoft.com/office/2006/metadata/properties" ma:root="true" ma:fieldsID="ad5b12fc7008596dc8d1257cd7eb2c41" ns3:_="" ns4:_="">
    <xsd:import namespace="6c8b9f04-bc3e-4066-88a4-cd6a7577f273"/>
    <xsd:import namespace="60695b4e-0da3-4e21-adea-94813e4c83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b9f04-bc3e-4066-88a4-cd6a7577f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95b4e-0da3-4e21-adea-94813e4c8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8E509-CD05-48DC-90F5-855CDBEEF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54D06-5046-40FA-8889-4BC5DD058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52B75D-5176-4A95-8C29-CA0CEBF58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b9f04-bc3e-4066-88a4-cd6a7577f273"/>
    <ds:schemaRef ds:uri="60695b4e-0da3-4e21-adea-94813e4c8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Millionaire.wasd.org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Alesia Rudinski</dc:creator>
  <cp:keywords/>
  <dc:description/>
  <cp:lastModifiedBy>Staci Godfrey</cp:lastModifiedBy>
  <cp:revision>3</cp:revision>
  <dcterms:created xsi:type="dcterms:W3CDTF">2026-09-24T20:07:00Z</dcterms:created>
  <dcterms:modified xsi:type="dcterms:W3CDTF">2026-09-24T20:07:00Z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0x010100064D08C245BD0341980DE78B9AE8672F</vt:lpwstr>
  </property>
</Properties>
</file>